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附件一 ：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报  价  书</w:t>
      </w:r>
    </w:p>
    <w:p>
      <w:pPr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_GB2312" w:hAnsi="仿宋" w:eastAsia="仿宋_GB2312" w:cs="仿宋"/>
          <w:sz w:val="32"/>
          <w:szCs w:val="32"/>
        </w:rPr>
        <w:t>黄冈卓诚房地产开发有限公司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我公司收到贵公司《黄冈产业园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万福</w:t>
      </w:r>
      <w:r>
        <w:rPr>
          <w:rFonts w:hint="eastAsia" w:ascii="仿宋" w:hAnsi="仿宋" w:eastAsia="仿宋" w:cs="仿宋"/>
          <w:sz w:val="32"/>
          <w:szCs w:val="32"/>
        </w:rPr>
        <w:t>安置小区建设项目围墙工程设计询价公告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（第二次）</w:t>
      </w:r>
      <w:r>
        <w:rPr>
          <w:rFonts w:hint="eastAsia" w:ascii="仿宋" w:hAnsi="仿宋" w:eastAsia="仿宋" w:cs="仿宋"/>
          <w:sz w:val="32"/>
          <w:szCs w:val="32"/>
        </w:rPr>
        <w:t>》，我公司同意按照人民币大写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元（￥：   元）</w:t>
      </w:r>
      <w:r>
        <w:rPr>
          <w:rFonts w:hint="eastAsia" w:ascii="仿宋" w:hAnsi="仿宋" w:eastAsia="仿宋" w:cs="仿宋"/>
          <w:sz w:val="32"/>
          <w:szCs w:val="32"/>
        </w:rPr>
        <w:t>作为本工程设计的投标报价。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以上报价包含人工费、材料费、设备设施使用费、差旅费、软件使用费、施工图设计文件编制费（提供CAD电子版文件1份，PDF电子版文件1份、纸质版施工图设计文件6份）以及开具增值税专用发票的相关税费等全部费用，招标人不再支付任何其他费用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**公司</w:t>
      </w:r>
    </w:p>
    <w:p>
      <w:pPr>
        <w:spacing w:line="560" w:lineRule="exact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附件二：营业执照和资质证书复印件（加盖公章）。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D2AEF"/>
    <w:rsid w:val="001E7563"/>
    <w:rsid w:val="002766DA"/>
    <w:rsid w:val="002B77FE"/>
    <w:rsid w:val="002C6552"/>
    <w:rsid w:val="002D00C6"/>
    <w:rsid w:val="002D3AD7"/>
    <w:rsid w:val="003B785D"/>
    <w:rsid w:val="003C6E60"/>
    <w:rsid w:val="003D5132"/>
    <w:rsid w:val="003D6F13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515167"/>
    <w:rsid w:val="00595312"/>
    <w:rsid w:val="005D2DB1"/>
    <w:rsid w:val="0061738E"/>
    <w:rsid w:val="00624822"/>
    <w:rsid w:val="00646B7F"/>
    <w:rsid w:val="00684352"/>
    <w:rsid w:val="006D1603"/>
    <w:rsid w:val="006F4111"/>
    <w:rsid w:val="007260FD"/>
    <w:rsid w:val="00737660"/>
    <w:rsid w:val="00755E80"/>
    <w:rsid w:val="007A70B1"/>
    <w:rsid w:val="00816742"/>
    <w:rsid w:val="008A5930"/>
    <w:rsid w:val="008B5A5E"/>
    <w:rsid w:val="00910640"/>
    <w:rsid w:val="00910EEC"/>
    <w:rsid w:val="00950745"/>
    <w:rsid w:val="00993A0A"/>
    <w:rsid w:val="009A602F"/>
    <w:rsid w:val="009B416D"/>
    <w:rsid w:val="009B43A4"/>
    <w:rsid w:val="00A1126A"/>
    <w:rsid w:val="00A5452C"/>
    <w:rsid w:val="00A8071D"/>
    <w:rsid w:val="00A822B3"/>
    <w:rsid w:val="00AC1D02"/>
    <w:rsid w:val="00AF0311"/>
    <w:rsid w:val="00AF6945"/>
    <w:rsid w:val="00B03089"/>
    <w:rsid w:val="00B05CA2"/>
    <w:rsid w:val="00B86D98"/>
    <w:rsid w:val="00BB331E"/>
    <w:rsid w:val="00BB7D83"/>
    <w:rsid w:val="00C34C5C"/>
    <w:rsid w:val="00CB6337"/>
    <w:rsid w:val="00CE3F78"/>
    <w:rsid w:val="00CF0E8A"/>
    <w:rsid w:val="00D00AA4"/>
    <w:rsid w:val="00D11C5E"/>
    <w:rsid w:val="00D124D2"/>
    <w:rsid w:val="00D22209"/>
    <w:rsid w:val="00D31E8F"/>
    <w:rsid w:val="00D65CFD"/>
    <w:rsid w:val="00DC108A"/>
    <w:rsid w:val="00DC25F9"/>
    <w:rsid w:val="00DE1C4F"/>
    <w:rsid w:val="00E76D98"/>
    <w:rsid w:val="00E77D27"/>
    <w:rsid w:val="00E94BCA"/>
    <w:rsid w:val="00EA1454"/>
    <w:rsid w:val="00EA36B8"/>
    <w:rsid w:val="00F222A3"/>
    <w:rsid w:val="00F4311C"/>
    <w:rsid w:val="00F81242"/>
    <w:rsid w:val="00F9003A"/>
    <w:rsid w:val="00FB41A7"/>
    <w:rsid w:val="0CC21C21"/>
    <w:rsid w:val="15066A00"/>
    <w:rsid w:val="18BE2C28"/>
    <w:rsid w:val="1CA3341E"/>
    <w:rsid w:val="1F8362F0"/>
    <w:rsid w:val="332130C7"/>
    <w:rsid w:val="432A72D8"/>
    <w:rsid w:val="49D870A3"/>
    <w:rsid w:val="4CB55D65"/>
    <w:rsid w:val="4E9F14EF"/>
    <w:rsid w:val="52A8278A"/>
    <w:rsid w:val="5E4A3A50"/>
    <w:rsid w:val="60163DA7"/>
    <w:rsid w:val="639D53A1"/>
    <w:rsid w:val="64CF5F83"/>
    <w:rsid w:val="66333024"/>
    <w:rsid w:val="69A37623"/>
    <w:rsid w:val="743E1D71"/>
    <w:rsid w:val="7C564F0E"/>
    <w:rsid w:val="7CAE3E4D"/>
    <w:rsid w:val="7FF0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明显参考1"/>
    <w:basedOn w:val="7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2">
    <w:name w:val="日期 Char"/>
    <w:basedOn w:val="7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">
    <w:name w:val="明显强调1"/>
    <w:basedOn w:val="7"/>
    <w:qFormat/>
    <w:uiPriority w:val="21"/>
    <w:rPr>
      <w:b/>
      <w:bCs/>
      <w:i/>
      <w:iCs/>
      <w:color w:val="4F81BD" w:themeColor="accent1"/>
    </w:rPr>
  </w:style>
  <w:style w:type="character" w:customStyle="1" w:styleId="14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183</Words>
  <Characters>1044</Characters>
  <Lines>8</Lines>
  <Paragraphs>2</Paragraphs>
  <TotalTime>1</TotalTime>
  <ScaleCrop>false</ScaleCrop>
  <LinksUpToDate>false</LinksUpToDate>
  <CharactersWithSpaces>1225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PXC</cp:lastModifiedBy>
  <cp:lastPrinted>2019-12-19T00:45:00Z</cp:lastPrinted>
  <dcterms:modified xsi:type="dcterms:W3CDTF">2019-12-26T05:29:01Z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